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EFE216" w14:textId="172F0EA7" w:rsidR="004A359A" w:rsidRPr="00667285" w:rsidRDefault="00667285">
      <w:pPr>
        <w:rPr>
          <w:b/>
          <w:bCs/>
          <w:sz w:val="28"/>
          <w:szCs w:val="28"/>
        </w:rPr>
      </w:pPr>
      <w:r w:rsidRPr="00667285">
        <w:rPr>
          <w:b/>
          <w:bCs/>
          <w:sz w:val="28"/>
          <w:szCs w:val="28"/>
        </w:rPr>
        <w:t>Instructions</w:t>
      </w:r>
    </w:p>
    <w:p w14:paraId="0351DAB6" w14:textId="296CEDCB" w:rsidR="00667285" w:rsidRPr="00667285" w:rsidRDefault="00667285">
      <w:pPr>
        <w:rPr>
          <w:b/>
          <w:bCs/>
          <w:sz w:val="28"/>
          <w:szCs w:val="28"/>
        </w:rPr>
      </w:pPr>
      <w:r>
        <w:rPr>
          <w:b/>
          <w:bCs/>
          <w:sz w:val="28"/>
          <w:szCs w:val="28"/>
        </w:rPr>
        <w:t xml:space="preserve">Patient </w:t>
      </w:r>
      <w:r w:rsidRPr="00667285">
        <w:rPr>
          <w:b/>
          <w:bCs/>
          <w:sz w:val="28"/>
          <w:szCs w:val="28"/>
        </w:rPr>
        <w:t>Discharge Care Plan</w:t>
      </w:r>
      <w:r>
        <w:rPr>
          <w:b/>
          <w:bCs/>
          <w:sz w:val="28"/>
          <w:szCs w:val="28"/>
        </w:rPr>
        <w:t>ning</w:t>
      </w:r>
    </w:p>
    <w:p w14:paraId="0747698B" w14:textId="59A8AE8B" w:rsidR="00667285" w:rsidRDefault="00667285"/>
    <w:p w14:paraId="47F0645E" w14:textId="77777777" w:rsidR="00667285" w:rsidRPr="00667285" w:rsidRDefault="00667285" w:rsidP="00667285">
      <w:pPr>
        <w:rPr>
          <w:rFonts w:ascii="Times New Roman" w:eastAsia="Times New Roman" w:hAnsi="Times New Roman" w:cs="Times New Roman"/>
        </w:rPr>
      </w:pPr>
      <w:r w:rsidRPr="00667285">
        <w:rPr>
          <w:rFonts w:ascii="Avenir LT W02 55 Roman" w:eastAsia="Times New Roman" w:hAnsi="Avenir LT W02 55 Roman" w:cs="Times New Roman"/>
          <w:color w:val="222222"/>
          <w:sz w:val="26"/>
          <w:szCs w:val="26"/>
          <w:shd w:val="clear" w:color="auto" w:fill="FFFFFF"/>
        </w:rPr>
        <w:t>Prepare a written analysis of key issues, 6–7 pages in length, applicable to the development of an effective patient discharge care plan.</w:t>
      </w:r>
    </w:p>
    <w:p w14:paraId="373CFB6A" w14:textId="6C473E84" w:rsidR="00667285" w:rsidRDefault="00667285"/>
    <w:p w14:paraId="28F8F9AA" w14:textId="77777777" w:rsidR="00667285" w:rsidRPr="00667285" w:rsidRDefault="00667285" w:rsidP="00667285">
      <w:pPr>
        <w:spacing w:after="240"/>
        <w:rPr>
          <w:rFonts w:ascii="Avenir LT W02 55 Roman" w:eastAsia="Times New Roman" w:hAnsi="Avenir LT W02 55 Roman" w:cs="Times New Roman"/>
          <w:color w:val="222222"/>
          <w:sz w:val="26"/>
          <w:szCs w:val="26"/>
        </w:rPr>
      </w:pPr>
      <w:r w:rsidRPr="00667285">
        <w:rPr>
          <w:rFonts w:ascii="Avenir LT W02 55 Roman" w:eastAsia="Times New Roman" w:hAnsi="Avenir LT W02 55 Roman" w:cs="Times New Roman"/>
          <w:color w:val="222222"/>
          <w:sz w:val="26"/>
          <w:szCs w:val="26"/>
        </w:rPr>
        <w:t>By successfully completing this assessment, you will demonstrate your proficiency in the following course competencies and assessment criteria:</w:t>
      </w:r>
    </w:p>
    <w:p w14:paraId="728EC645" w14:textId="77777777" w:rsidR="00667285" w:rsidRPr="00667285" w:rsidRDefault="00667285" w:rsidP="00667285">
      <w:pPr>
        <w:numPr>
          <w:ilvl w:val="0"/>
          <w:numId w:val="1"/>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Competency 1: Apply care coordination models to improve the patient experience, promote population health, and reduce costs. </w:t>
      </w:r>
    </w:p>
    <w:p w14:paraId="6A594B43" w14:textId="77777777" w:rsidR="00667285" w:rsidRPr="00667285" w:rsidRDefault="00667285" w:rsidP="00667285">
      <w:pPr>
        <w:numPr>
          <w:ilvl w:val="1"/>
          <w:numId w:val="2"/>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Explain how HIT can be used to provide a longitudinal, patient-centered care plan across the continuum of care.</w:t>
      </w:r>
    </w:p>
    <w:p w14:paraId="7EA92F77" w14:textId="77777777" w:rsidR="00667285" w:rsidRPr="00667285" w:rsidRDefault="00667285" w:rsidP="00667285">
      <w:pPr>
        <w:numPr>
          <w:ilvl w:val="0"/>
          <w:numId w:val="2"/>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Competency 2: Explain the relationship between care coordination and evidence-based data. </w:t>
      </w:r>
    </w:p>
    <w:p w14:paraId="3B8ED82D" w14:textId="77777777" w:rsidR="00667285" w:rsidRPr="00667285" w:rsidRDefault="00667285" w:rsidP="00667285">
      <w:pPr>
        <w:numPr>
          <w:ilvl w:val="1"/>
          <w:numId w:val="3"/>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Describe ways in which data reporting specific to client behaviors can shape care coordination, care management, clinical efficiency, and interprofessional idea development.</w:t>
      </w:r>
    </w:p>
    <w:p w14:paraId="7207F835" w14:textId="77777777" w:rsidR="00667285" w:rsidRPr="00667285" w:rsidRDefault="00667285" w:rsidP="00667285">
      <w:pPr>
        <w:numPr>
          <w:ilvl w:val="0"/>
          <w:numId w:val="3"/>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Competency 3: Use health information technology to guide care coordination and organizational practice. </w:t>
      </w:r>
    </w:p>
    <w:p w14:paraId="36C9FC7F" w14:textId="77777777" w:rsidR="00667285" w:rsidRPr="00667285" w:rsidRDefault="00667285" w:rsidP="00667285">
      <w:pPr>
        <w:numPr>
          <w:ilvl w:val="1"/>
          <w:numId w:val="4"/>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Explain how information collected from client records can be used to positively influence health outcomes.</w:t>
      </w:r>
    </w:p>
    <w:p w14:paraId="7DE855B2" w14:textId="77777777" w:rsidR="00667285" w:rsidRPr="00667285" w:rsidRDefault="00667285" w:rsidP="00667285">
      <w:pPr>
        <w:numPr>
          <w:ilvl w:val="0"/>
          <w:numId w:val="4"/>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Competency 4: Communicate effectively with diverse audiences, in an appropriate form and style, consistent with applicable organizational, professional, and scholarly standards. </w:t>
      </w:r>
    </w:p>
    <w:p w14:paraId="552C8B65" w14:textId="77777777" w:rsidR="00667285" w:rsidRPr="00667285" w:rsidRDefault="00667285" w:rsidP="00667285">
      <w:pPr>
        <w:numPr>
          <w:ilvl w:val="1"/>
          <w:numId w:val="5"/>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Write clearly and concisely, using correct grammar and mechanics.</w:t>
      </w:r>
    </w:p>
    <w:p w14:paraId="28EC73BD" w14:textId="77777777" w:rsidR="00667285" w:rsidRPr="00667285" w:rsidRDefault="00667285" w:rsidP="00667285">
      <w:pPr>
        <w:numPr>
          <w:ilvl w:val="1"/>
          <w:numId w:val="5"/>
        </w:numPr>
        <w:rPr>
          <w:rFonts w:ascii="inherit" w:eastAsia="Times New Roman" w:hAnsi="inherit" w:cs="Times New Roman"/>
          <w:color w:val="222222"/>
          <w:sz w:val="26"/>
          <w:szCs w:val="26"/>
        </w:rPr>
      </w:pPr>
      <w:r w:rsidRPr="00667285">
        <w:rPr>
          <w:rFonts w:ascii="inherit" w:eastAsia="Times New Roman" w:hAnsi="inherit" w:cs="Times New Roman"/>
          <w:color w:val="222222"/>
          <w:sz w:val="26"/>
          <w:szCs w:val="26"/>
        </w:rPr>
        <w:t>Support main points, claims, and conclusions with relevant and credible evidence, correctly formatting citations and references using APA style.</w:t>
      </w:r>
    </w:p>
    <w:p w14:paraId="04363C07" w14:textId="1220EF88" w:rsidR="00667285" w:rsidRDefault="00667285"/>
    <w:p w14:paraId="21159A32" w14:textId="77777777" w:rsidR="00667285" w:rsidRPr="00667285" w:rsidRDefault="00667285" w:rsidP="00667285">
      <w:pPr>
        <w:spacing w:after="144"/>
        <w:outlineLvl w:val="3"/>
        <w:rPr>
          <w:rFonts w:ascii="Arial" w:eastAsia="Times New Roman" w:hAnsi="Arial" w:cs="Arial"/>
          <w:color w:val="222222"/>
          <w:sz w:val="30"/>
          <w:szCs w:val="30"/>
        </w:rPr>
      </w:pPr>
      <w:r w:rsidRPr="00667285">
        <w:rPr>
          <w:rFonts w:ascii="Arial" w:eastAsia="Times New Roman" w:hAnsi="Arial" w:cs="Arial"/>
          <w:color w:val="222222"/>
          <w:sz w:val="30"/>
          <w:szCs w:val="30"/>
          <w:highlight w:val="yellow"/>
        </w:rPr>
        <w:t>Preparation</w:t>
      </w:r>
    </w:p>
    <w:p w14:paraId="54C93240" w14:textId="33AA0309" w:rsidR="00667285" w:rsidRPr="00667285" w:rsidRDefault="00667285" w:rsidP="00667285">
      <w:pPr>
        <w:spacing w:after="240"/>
        <w:rPr>
          <w:rFonts w:ascii="Avenir LT W02 55 Roman" w:eastAsia="Times New Roman" w:hAnsi="Avenir LT W02 55 Roman" w:cs="Times New Roman"/>
          <w:color w:val="FF0000"/>
          <w:sz w:val="26"/>
          <w:szCs w:val="26"/>
        </w:rPr>
      </w:pPr>
      <w:r w:rsidRPr="00667285">
        <w:rPr>
          <w:rFonts w:ascii="Avenir LT W02 55 Roman" w:eastAsia="Times New Roman" w:hAnsi="Avenir LT W02 55 Roman" w:cs="Times New Roman"/>
          <w:color w:val="FF0000"/>
          <w:sz w:val="26"/>
          <w:szCs w:val="26"/>
        </w:rPr>
        <w:t>Marta Rodriguez, a student, recently moved from New Mexico to Nevada to live with her aunt and uncle and was enrolled as a freshman in college. While attending her first semester, Marta was involved in a hit-and-run car accident. She was transported to the nearest shock trauma center where she spent the next four weeks undergoing multiple surgeries and antibiotic treatment for a systemic infection. Spanish is Marta's first language and English is her second. Marta has a student health insurance plan.</w:t>
      </w:r>
    </w:p>
    <w:p w14:paraId="412BD9D4" w14:textId="77777777" w:rsidR="00667285" w:rsidRPr="00667285" w:rsidRDefault="00667285" w:rsidP="00667285">
      <w:pPr>
        <w:spacing w:after="240"/>
        <w:rPr>
          <w:rFonts w:ascii="Avenir LT W02 55 Roman" w:eastAsia="Times New Roman" w:hAnsi="Avenir LT W02 55 Roman" w:cs="Times New Roman"/>
          <w:color w:val="FF0000"/>
          <w:sz w:val="26"/>
          <w:szCs w:val="26"/>
        </w:rPr>
      </w:pPr>
    </w:p>
    <w:p w14:paraId="4599A308" w14:textId="77777777" w:rsidR="00667285" w:rsidRPr="00667285" w:rsidRDefault="00667285" w:rsidP="00667285">
      <w:pPr>
        <w:spacing w:after="240"/>
        <w:rPr>
          <w:rFonts w:ascii="Avenir LT W02 55 Roman" w:eastAsia="Times New Roman" w:hAnsi="Avenir LT W02 55 Roman" w:cs="Times New Roman"/>
          <w:color w:val="222222"/>
          <w:sz w:val="26"/>
          <w:szCs w:val="26"/>
        </w:rPr>
      </w:pPr>
      <w:r w:rsidRPr="00667285">
        <w:rPr>
          <w:rFonts w:ascii="Avenir LT W02 55 Roman" w:eastAsia="Times New Roman" w:hAnsi="Avenir LT W02 55 Roman" w:cs="Times New Roman"/>
          <w:color w:val="FF0000"/>
          <w:sz w:val="26"/>
          <w:szCs w:val="26"/>
        </w:rPr>
        <w:lastRenderedPageBreak/>
        <w:t>You are the senior care coordinator overseeing Marta's care. You will be presenting her case to the interdisciplinary team members who are caring for Marta at an upcoming meeting to consider key aspects of a successful and safe discharge care plan for her. You are expected to lead the discussion, focusing on the role of informatics in effective discharge care planning, and have decided to prepare an analysis of key issues for team members to consider</w:t>
      </w:r>
      <w:r w:rsidRPr="00667285">
        <w:rPr>
          <w:rFonts w:ascii="Avenir LT W02 55 Roman" w:eastAsia="Times New Roman" w:hAnsi="Avenir LT W02 55 Roman" w:cs="Times New Roman"/>
          <w:color w:val="222222"/>
          <w:sz w:val="26"/>
          <w:szCs w:val="26"/>
        </w:rPr>
        <w:t>, which you will distribute to the attendees for review prior to the meeting.</w:t>
      </w:r>
    </w:p>
    <w:p w14:paraId="32104552" w14:textId="77777777" w:rsidR="00667285" w:rsidRPr="00667285" w:rsidRDefault="00667285" w:rsidP="00667285">
      <w:pPr>
        <w:rPr>
          <w:rFonts w:ascii="Times New Roman" w:eastAsia="Times New Roman" w:hAnsi="Times New Roman" w:cs="Times New Roman"/>
        </w:rPr>
      </w:pPr>
    </w:p>
    <w:p w14:paraId="62C41D61" w14:textId="77777777" w:rsidR="00667285" w:rsidRPr="00667285" w:rsidRDefault="00667285" w:rsidP="00667285">
      <w:pPr>
        <w:spacing w:after="144"/>
        <w:outlineLvl w:val="3"/>
        <w:rPr>
          <w:rFonts w:ascii="Arial" w:eastAsia="Times New Roman" w:hAnsi="Arial" w:cs="Arial"/>
          <w:color w:val="222222"/>
          <w:sz w:val="30"/>
          <w:szCs w:val="30"/>
        </w:rPr>
      </w:pPr>
      <w:r w:rsidRPr="00667285">
        <w:rPr>
          <w:rFonts w:ascii="Arial" w:eastAsia="Times New Roman" w:hAnsi="Arial" w:cs="Arial"/>
          <w:color w:val="222222"/>
          <w:sz w:val="30"/>
          <w:szCs w:val="30"/>
        </w:rPr>
        <w:t>Requirements</w:t>
      </w:r>
    </w:p>
    <w:p w14:paraId="18A80ACD" w14:textId="77777777" w:rsidR="00667285" w:rsidRPr="00667285" w:rsidRDefault="00667285" w:rsidP="00667285">
      <w:pPr>
        <w:spacing w:after="240"/>
        <w:rPr>
          <w:rFonts w:ascii="Avenir LT W02 55 Roman" w:eastAsia="Times New Roman" w:hAnsi="Avenir LT W02 55 Roman" w:cs="Times New Roman"/>
          <w:color w:val="222222"/>
          <w:sz w:val="26"/>
          <w:szCs w:val="26"/>
        </w:rPr>
      </w:pPr>
      <w:r w:rsidRPr="00667285">
        <w:rPr>
          <w:rFonts w:ascii="Avenir LT W02 55 Roman" w:eastAsia="Times New Roman" w:hAnsi="Avenir LT W02 55 Roman" w:cs="Times New Roman"/>
          <w:color w:val="222222"/>
          <w:sz w:val="26"/>
          <w:szCs w:val="26"/>
        </w:rPr>
        <w:t>Analyze key issues for consideration at the discharge planning meeting. Determine the effects of HIT support, data reporting, and EHR data collection on effective care planning.</w:t>
      </w:r>
    </w:p>
    <w:p w14:paraId="7F0FA049" w14:textId="77777777" w:rsidR="00667285" w:rsidRDefault="00667285" w:rsidP="00667285">
      <w:pPr>
        <w:pStyle w:val="Heading5"/>
        <w:spacing w:before="0" w:after="120"/>
        <w:rPr>
          <w:rFonts w:ascii="Arial" w:hAnsi="Arial" w:cs="Arial"/>
          <w:color w:val="222222"/>
          <w:sz w:val="26"/>
          <w:szCs w:val="26"/>
        </w:rPr>
      </w:pPr>
      <w:r>
        <w:rPr>
          <w:rFonts w:ascii="Arial" w:hAnsi="Arial" w:cs="Arial"/>
          <w:b/>
          <w:bCs/>
          <w:color w:val="222222"/>
          <w:sz w:val="26"/>
          <w:szCs w:val="26"/>
        </w:rPr>
        <w:t>Analyzing Key Issues</w:t>
      </w:r>
    </w:p>
    <w:p w14:paraId="158500D7" w14:textId="77777777" w:rsidR="00667285" w:rsidRDefault="00667285" w:rsidP="0066728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The requirements outlined below correspond to the grading criteria in the scoring guide. Be sure that your analysis addresses each point, at a minimum. You may also want to read the Patient Discharge Care Planning Scoring Guide to better understand how each criterion will be assessed.</w:t>
      </w:r>
    </w:p>
    <w:p w14:paraId="2A7DF65F" w14:textId="77777777" w:rsidR="00667285" w:rsidRPr="00094A95" w:rsidRDefault="00667285" w:rsidP="00667285">
      <w:pPr>
        <w:numPr>
          <w:ilvl w:val="0"/>
          <w:numId w:val="6"/>
        </w:numPr>
        <w:rPr>
          <w:rFonts w:ascii="inherit" w:hAnsi="inherit"/>
          <w:color w:val="222222"/>
          <w:sz w:val="26"/>
          <w:szCs w:val="26"/>
          <w:highlight w:val="yellow"/>
        </w:rPr>
      </w:pPr>
      <w:r w:rsidRPr="00094A95">
        <w:rPr>
          <w:rFonts w:ascii="inherit" w:hAnsi="inherit"/>
          <w:color w:val="222222"/>
          <w:sz w:val="26"/>
          <w:szCs w:val="26"/>
          <w:highlight w:val="yellow"/>
        </w:rPr>
        <w:t>Explain how the interprofessional team will use HIT to provide a longitudinal, patient-centered care plan across the continuum of care that supports Marta in the discharge planning process.</w:t>
      </w:r>
      <w:r w:rsidRPr="00094A95">
        <w:rPr>
          <w:rStyle w:val="apple-converted-space"/>
          <w:rFonts w:ascii="inherit" w:hAnsi="inherit"/>
          <w:color w:val="222222"/>
          <w:sz w:val="26"/>
          <w:szCs w:val="26"/>
          <w:highlight w:val="yellow"/>
        </w:rPr>
        <w:t> </w:t>
      </w:r>
    </w:p>
    <w:p w14:paraId="3D61722E" w14:textId="77777777" w:rsidR="00667285" w:rsidRPr="00094A95" w:rsidRDefault="00667285" w:rsidP="00667285">
      <w:pPr>
        <w:numPr>
          <w:ilvl w:val="1"/>
          <w:numId w:val="7"/>
        </w:numPr>
        <w:rPr>
          <w:rFonts w:ascii="inherit" w:hAnsi="inherit"/>
          <w:color w:val="222222"/>
          <w:sz w:val="26"/>
          <w:szCs w:val="26"/>
          <w:highlight w:val="yellow"/>
        </w:rPr>
      </w:pPr>
      <w:r w:rsidRPr="00094A95">
        <w:rPr>
          <w:rFonts w:ascii="inherit" w:hAnsi="inherit"/>
          <w:color w:val="222222"/>
          <w:sz w:val="26"/>
          <w:szCs w:val="26"/>
          <w:highlight w:val="yellow"/>
        </w:rPr>
        <w:t>What HIT elements will the team members use and why?</w:t>
      </w:r>
    </w:p>
    <w:p w14:paraId="5E66161E" w14:textId="77777777" w:rsidR="00667285" w:rsidRPr="00094A95" w:rsidRDefault="00667285" w:rsidP="00667285">
      <w:pPr>
        <w:numPr>
          <w:ilvl w:val="1"/>
          <w:numId w:val="7"/>
        </w:numPr>
        <w:rPr>
          <w:rFonts w:ascii="inherit" w:hAnsi="inherit"/>
          <w:color w:val="222222"/>
          <w:sz w:val="26"/>
          <w:szCs w:val="26"/>
          <w:highlight w:val="yellow"/>
        </w:rPr>
      </w:pPr>
      <w:r w:rsidRPr="00094A95">
        <w:rPr>
          <w:rFonts w:ascii="inherit" w:hAnsi="inherit"/>
          <w:color w:val="222222"/>
          <w:sz w:val="26"/>
          <w:szCs w:val="26"/>
          <w:highlight w:val="yellow"/>
        </w:rPr>
        <w:t>How can the interprofessional team members utilize the HIT elements to prevent a readmission of this patient 48 hours after being discharged?</w:t>
      </w:r>
    </w:p>
    <w:p w14:paraId="0D6B5AB6" w14:textId="77777777" w:rsidR="00667285" w:rsidRPr="00094A95" w:rsidRDefault="00667285" w:rsidP="00667285">
      <w:pPr>
        <w:numPr>
          <w:ilvl w:val="1"/>
          <w:numId w:val="7"/>
        </w:numPr>
        <w:rPr>
          <w:rFonts w:ascii="inherit" w:hAnsi="inherit"/>
          <w:color w:val="222222"/>
          <w:sz w:val="26"/>
          <w:szCs w:val="26"/>
          <w:highlight w:val="yellow"/>
        </w:rPr>
      </w:pPr>
      <w:r w:rsidRPr="00094A95">
        <w:rPr>
          <w:rFonts w:ascii="inherit" w:hAnsi="inherit"/>
          <w:color w:val="222222"/>
          <w:sz w:val="26"/>
          <w:szCs w:val="26"/>
          <w:highlight w:val="yellow"/>
        </w:rPr>
        <w:t>How will the use of these elements support the coordination of care for this patient?</w:t>
      </w:r>
    </w:p>
    <w:p w14:paraId="6A83BB7A" w14:textId="77777777" w:rsidR="00667285" w:rsidRPr="00094A95" w:rsidRDefault="00667285" w:rsidP="00667285">
      <w:pPr>
        <w:numPr>
          <w:ilvl w:val="0"/>
          <w:numId w:val="7"/>
        </w:numPr>
        <w:rPr>
          <w:rFonts w:ascii="inherit" w:hAnsi="inherit"/>
          <w:color w:val="222222"/>
          <w:sz w:val="26"/>
          <w:szCs w:val="26"/>
          <w:highlight w:val="yellow"/>
        </w:rPr>
      </w:pPr>
      <w:r w:rsidRPr="00094A95">
        <w:rPr>
          <w:rFonts w:ascii="inherit" w:hAnsi="inherit"/>
          <w:color w:val="222222"/>
          <w:sz w:val="26"/>
          <w:szCs w:val="26"/>
          <w:highlight w:val="yellow"/>
        </w:rPr>
        <w:t>Describe at least three ways in which data reporting specific to client behaviors can shape care coordination, care management, clinical efficiency, and interprofessional innovation in care.</w:t>
      </w:r>
      <w:r w:rsidRPr="00094A95">
        <w:rPr>
          <w:rStyle w:val="apple-converted-space"/>
          <w:rFonts w:ascii="inherit" w:hAnsi="inherit"/>
          <w:color w:val="222222"/>
          <w:sz w:val="26"/>
          <w:szCs w:val="26"/>
          <w:highlight w:val="yellow"/>
        </w:rPr>
        <w:t> </w:t>
      </w:r>
    </w:p>
    <w:p w14:paraId="5ABC1C79" w14:textId="77777777" w:rsidR="00667285" w:rsidRPr="00094A95" w:rsidRDefault="00667285" w:rsidP="00667285">
      <w:pPr>
        <w:numPr>
          <w:ilvl w:val="1"/>
          <w:numId w:val="8"/>
        </w:numPr>
        <w:rPr>
          <w:rFonts w:ascii="inherit" w:hAnsi="inherit"/>
          <w:color w:val="222222"/>
          <w:sz w:val="26"/>
          <w:szCs w:val="26"/>
          <w:highlight w:val="yellow"/>
        </w:rPr>
      </w:pPr>
      <w:r w:rsidRPr="00094A95">
        <w:rPr>
          <w:rFonts w:ascii="inherit" w:hAnsi="inherit"/>
          <w:color w:val="222222"/>
          <w:sz w:val="26"/>
          <w:szCs w:val="26"/>
          <w:highlight w:val="yellow"/>
        </w:rPr>
        <w:t>How would you evaluate the quality of the data?</w:t>
      </w:r>
    </w:p>
    <w:p w14:paraId="7D9D3009" w14:textId="77777777" w:rsidR="00667285" w:rsidRPr="00094A95" w:rsidRDefault="00667285" w:rsidP="00667285">
      <w:pPr>
        <w:numPr>
          <w:ilvl w:val="0"/>
          <w:numId w:val="8"/>
        </w:numPr>
        <w:rPr>
          <w:rFonts w:ascii="inherit" w:hAnsi="inherit"/>
          <w:color w:val="222222"/>
          <w:sz w:val="26"/>
          <w:szCs w:val="26"/>
          <w:highlight w:val="yellow"/>
        </w:rPr>
      </w:pPr>
      <w:r w:rsidRPr="00094A95">
        <w:rPr>
          <w:rFonts w:ascii="inherit" w:hAnsi="inherit"/>
          <w:color w:val="222222"/>
          <w:sz w:val="26"/>
          <w:szCs w:val="26"/>
          <w:highlight w:val="yellow"/>
        </w:rPr>
        <w:t>Explain how information collected from client records can be used to positively influence health outcomes.</w:t>
      </w:r>
      <w:r w:rsidRPr="00094A95">
        <w:rPr>
          <w:rStyle w:val="apple-converted-space"/>
          <w:rFonts w:ascii="inherit" w:hAnsi="inherit"/>
          <w:color w:val="222222"/>
          <w:sz w:val="26"/>
          <w:szCs w:val="26"/>
          <w:highlight w:val="yellow"/>
        </w:rPr>
        <w:t> </w:t>
      </w:r>
    </w:p>
    <w:p w14:paraId="1248C08F" w14:textId="77777777" w:rsidR="00667285" w:rsidRPr="00094A95" w:rsidRDefault="00667285" w:rsidP="00667285">
      <w:pPr>
        <w:numPr>
          <w:ilvl w:val="1"/>
          <w:numId w:val="9"/>
        </w:numPr>
        <w:rPr>
          <w:rFonts w:ascii="inherit" w:hAnsi="inherit"/>
          <w:color w:val="222222"/>
          <w:sz w:val="26"/>
          <w:szCs w:val="26"/>
          <w:highlight w:val="yellow"/>
        </w:rPr>
      </w:pPr>
      <w:r w:rsidRPr="00094A95">
        <w:rPr>
          <w:rFonts w:ascii="inherit" w:hAnsi="inherit"/>
          <w:color w:val="222222"/>
          <w:sz w:val="26"/>
          <w:szCs w:val="26"/>
          <w:highlight w:val="yellow"/>
        </w:rPr>
        <w:t>How will the interprofessional team members coordinate their individual findings in the collaborative use of HIT?</w:t>
      </w:r>
    </w:p>
    <w:p w14:paraId="0C0FE806" w14:textId="77777777" w:rsidR="00667285" w:rsidRPr="00094A95" w:rsidRDefault="00667285" w:rsidP="00667285">
      <w:pPr>
        <w:numPr>
          <w:ilvl w:val="0"/>
          <w:numId w:val="9"/>
        </w:numPr>
        <w:rPr>
          <w:rFonts w:ascii="inherit" w:hAnsi="inherit"/>
          <w:color w:val="222222"/>
          <w:sz w:val="26"/>
          <w:szCs w:val="26"/>
          <w:highlight w:val="yellow"/>
        </w:rPr>
      </w:pPr>
      <w:r w:rsidRPr="00094A95">
        <w:rPr>
          <w:rFonts w:ascii="inherit" w:hAnsi="inherit"/>
          <w:color w:val="222222"/>
          <w:sz w:val="26"/>
          <w:szCs w:val="26"/>
          <w:highlight w:val="yellow"/>
        </w:rPr>
        <w:t>Write clearly and concisely, using correct grammar and mechanics.</w:t>
      </w:r>
      <w:r w:rsidRPr="00094A95">
        <w:rPr>
          <w:rStyle w:val="apple-converted-space"/>
          <w:rFonts w:ascii="inherit" w:hAnsi="inherit"/>
          <w:color w:val="222222"/>
          <w:sz w:val="26"/>
          <w:szCs w:val="26"/>
          <w:highlight w:val="yellow"/>
        </w:rPr>
        <w:t> </w:t>
      </w:r>
    </w:p>
    <w:p w14:paraId="5944D8E3" w14:textId="77777777" w:rsidR="00667285" w:rsidRPr="00094A95" w:rsidRDefault="00667285" w:rsidP="00667285">
      <w:pPr>
        <w:numPr>
          <w:ilvl w:val="1"/>
          <w:numId w:val="10"/>
        </w:numPr>
        <w:rPr>
          <w:rFonts w:ascii="inherit" w:hAnsi="inherit"/>
          <w:color w:val="222222"/>
          <w:sz w:val="26"/>
          <w:szCs w:val="26"/>
          <w:highlight w:val="yellow"/>
        </w:rPr>
      </w:pPr>
      <w:r w:rsidRPr="00094A95">
        <w:rPr>
          <w:rFonts w:ascii="inherit" w:hAnsi="inherit"/>
          <w:color w:val="222222"/>
          <w:sz w:val="26"/>
          <w:szCs w:val="26"/>
          <w:highlight w:val="yellow"/>
        </w:rPr>
        <w:t>Express your main points and conclusions coherently.</w:t>
      </w:r>
    </w:p>
    <w:p w14:paraId="41416AD6" w14:textId="77777777" w:rsidR="00667285" w:rsidRPr="00094A95" w:rsidRDefault="00667285" w:rsidP="00667285">
      <w:pPr>
        <w:numPr>
          <w:ilvl w:val="1"/>
          <w:numId w:val="10"/>
        </w:numPr>
        <w:rPr>
          <w:rFonts w:ascii="inherit" w:hAnsi="inherit"/>
          <w:color w:val="222222"/>
          <w:sz w:val="26"/>
          <w:szCs w:val="26"/>
          <w:highlight w:val="yellow"/>
        </w:rPr>
      </w:pPr>
      <w:r w:rsidRPr="00094A95">
        <w:rPr>
          <w:rFonts w:ascii="inherit" w:hAnsi="inherit"/>
          <w:color w:val="222222"/>
          <w:sz w:val="26"/>
          <w:szCs w:val="26"/>
          <w:highlight w:val="yellow"/>
        </w:rPr>
        <w:lastRenderedPageBreak/>
        <w:t>Proofread your writing to minimize errors that could distract readers and make it more difficult for them to focus on the substance of your analysis.</w:t>
      </w:r>
    </w:p>
    <w:p w14:paraId="05AC5C94" w14:textId="77777777" w:rsidR="00667285" w:rsidRPr="00094A95" w:rsidRDefault="00667285" w:rsidP="00667285">
      <w:pPr>
        <w:numPr>
          <w:ilvl w:val="0"/>
          <w:numId w:val="10"/>
        </w:numPr>
        <w:rPr>
          <w:rFonts w:ascii="inherit" w:hAnsi="inherit"/>
          <w:color w:val="222222"/>
          <w:sz w:val="26"/>
          <w:szCs w:val="26"/>
          <w:highlight w:val="yellow"/>
        </w:rPr>
      </w:pPr>
      <w:r w:rsidRPr="00094A95">
        <w:rPr>
          <w:rFonts w:ascii="inherit" w:hAnsi="inherit"/>
          <w:color w:val="222222"/>
          <w:sz w:val="26"/>
          <w:szCs w:val="26"/>
          <w:highlight w:val="yellow"/>
        </w:rPr>
        <w:t>Support main points, claims, and conclusions with relevant and credible evidence, correctly formatting citations and references using APA style.</w:t>
      </w:r>
      <w:r w:rsidRPr="00094A95">
        <w:rPr>
          <w:rStyle w:val="apple-converted-space"/>
          <w:rFonts w:ascii="inherit" w:hAnsi="inherit"/>
          <w:color w:val="222222"/>
          <w:sz w:val="26"/>
          <w:szCs w:val="26"/>
          <w:highlight w:val="yellow"/>
        </w:rPr>
        <w:t> </w:t>
      </w:r>
    </w:p>
    <w:p w14:paraId="40683C28" w14:textId="77777777" w:rsidR="00667285" w:rsidRPr="00094A95" w:rsidRDefault="00667285" w:rsidP="00667285">
      <w:pPr>
        <w:numPr>
          <w:ilvl w:val="1"/>
          <w:numId w:val="11"/>
        </w:numPr>
        <w:rPr>
          <w:rFonts w:ascii="inherit" w:hAnsi="inherit"/>
          <w:color w:val="222222"/>
          <w:sz w:val="26"/>
          <w:szCs w:val="26"/>
          <w:highlight w:val="yellow"/>
        </w:rPr>
      </w:pPr>
      <w:r w:rsidRPr="00094A95">
        <w:rPr>
          <w:rFonts w:ascii="inherit" w:hAnsi="inherit"/>
          <w:color w:val="222222"/>
          <w:sz w:val="26"/>
          <w:szCs w:val="26"/>
          <w:highlight w:val="yellow"/>
        </w:rPr>
        <w:t>Is your supporting evidence clear and explicit?</w:t>
      </w:r>
    </w:p>
    <w:p w14:paraId="79D8B2AE" w14:textId="77777777" w:rsidR="00667285" w:rsidRPr="00094A95" w:rsidRDefault="00667285" w:rsidP="00667285">
      <w:pPr>
        <w:numPr>
          <w:ilvl w:val="1"/>
          <w:numId w:val="11"/>
        </w:numPr>
        <w:rPr>
          <w:rFonts w:ascii="inherit" w:hAnsi="inherit"/>
          <w:color w:val="222222"/>
          <w:sz w:val="26"/>
          <w:szCs w:val="26"/>
          <w:highlight w:val="yellow"/>
        </w:rPr>
      </w:pPr>
      <w:r w:rsidRPr="00094A95">
        <w:rPr>
          <w:rFonts w:ascii="inherit" w:hAnsi="inherit"/>
          <w:color w:val="222222"/>
          <w:sz w:val="26"/>
          <w:szCs w:val="26"/>
          <w:highlight w:val="yellow"/>
        </w:rPr>
        <w:t>How or why does particular evidence support a claim?</w:t>
      </w:r>
    </w:p>
    <w:p w14:paraId="094BA97C" w14:textId="77777777" w:rsidR="00667285" w:rsidRPr="00094A95" w:rsidRDefault="00667285" w:rsidP="00667285">
      <w:pPr>
        <w:numPr>
          <w:ilvl w:val="1"/>
          <w:numId w:val="11"/>
        </w:numPr>
        <w:rPr>
          <w:rFonts w:ascii="inherit" w:hAnsi="inherit"/>
          <w:color w:val="222222"/>
          <w:sz w:val="26"/>
          <w:szCs w:val="26"/>
          <w:highlight w:val="yellow"/>
        </w:rPr>
      </w:pPr>
      <w:r w:rsidRPr="00094A95">
        <w:rPr>
          <w:rFonts w:ascii="inherit" w:hAnsi="inherit"/>
          <w:color w:val="222222"/>
          <w:sz w:val="26"/>
          <w:szCs w:val="26"/>
          <w:highlight w:val="yellow"/>
        </w:rPr>
        <w:t>Will your audience see the connection?</w:t>
      </w:r>
    </w:p>
    <w:p w14:paraId="36B1BFA8" w14:textId="77777777" w:rsidR="00667285" w:rsidRDefault="00667285" w:rsidP="00667285">
      <w:pPr>
        <w:pStyle w:val="Heading4"/>
        <w:spacing w:before="0" w:beforeAutospacing="0" w:after="144" w:afterAutospacing="0"/>
        <w:rPr>
          <w:rFonts w:ascii="Arial" w:hAnsi="Arial" w:cs="Arial"/>
          <w:b w:val="0"/>
          <w:bCs w:val="0"/>
          <w:color w:val="222222"/>
          <w:sz w:val="30"/>
          <w:szCs w:val="30"/>
        </w:rPr>
      </w:pPr>
      <w:r>
        <w:rPr>
          <w:rFonts w:ascii="Arial" w:hAnsi="Arial" w:cs="Arial"/>
          <w:b w:val="0"/>
          <w:bCs w:val="0"/>
          <w:color w:val="222222"/>
          <w:sz w:val="30"/>
          <w:szCs w:val="30"/>
        </w:rPr>
        <w:t>Additional Requirements</w:t>
      </w:r>
    </w:p>
    <w:p w14:paraId="5C12600E" w14:textId="77777777" w:rsidR="00667285" w:rsidRDefault="00667285" w:rsidP="00667285">
      <w:pPr>
        <w:pStyle w:val="Heading5"/>
        <w:spacing w:before="0" w:after="120"/>
        <w:rPr>
          <w:rFonts w:ascii="Arial" w:hAnsi="Arial" w:cs="Arial"/>
          <w:b/>
          <w:bCs/>
          <w:color w:val="222222"/>
          <w:sz w:val="26"/>
          <w:szCs w:val="26"/>
        </w:rPr>
      </w:pPr>
      <w:r>
        <w:rPr>
          <w:rFonts w:ascii="Arial" w:hAnsi="Arial" w:cs="Arial"/>
          <w:b/>
          <w:bCs/>
          <w:color w:val="222222"/>
          <w:sz w:val="26"/>
          <w:szCs w:val="26"/>
        </w:rPr>
        <w:t>Written Analysis Format and Length</w:t>
      </w:r>
    </w:p>
    <w:p w14:paraId="47FBD2A0" w14:textId="77777777" w:rsidR="00667285" w:rsidRDefault="00667285" w:rsidP="00667285">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Format your written analysis using APA style:</w:t>
      </w:r>
    </w:p>
    <w:p w14:paraId="22CC204A" w14:textId="77777777" w:rsidR="00667285" w:rsidRDefault="00667285" w:rsidP="00667285">
      <w:pPr>
        <w:numPr>
          <w:ilvl w:val="0"/>
          <w:numId w:val="12"/>
        </w:numPr>
        <w:rPr>
          <w:rFonts w:ascii="inherit" w:hAnsi="inherit"/>
          <w:color w:val="222222"/>
          <w:sz w:val="26"/>
          <w:szCs w:val="26"/>
        </w:rPr>
      </w:pPr>
      <w:r>
        <w:rPr>
          <w:rFonts w:ascii="inherit" w:hAnsi="inherit"/>
          <w:color w:val="222222"/>
          <w:sz w:val="26"/>
          <w:szCs w:val="26"/>
        </w:rPr>
        <w:t>Use the </w:t>
      </w:r>
      <w:hyperlink r:id="rId5" w:tgtFrame="_blank" w:tooltip="Select this link to launch this material in a new window." w:history="1">
        <w:r>
          <w:rPr>
            <w:rStyle w:val="Hyperlink"/>
            <w:rFonts w:ascii="inherit" w:hAnsi="inherit"/>
            <w:color w:val="0F6DA8"/>
            <w:sz w:val="26"/>
            <w:szCs w:val="26"/>
            <w:bdr w:val="none" w:sz="0" w:space="0" w:color="auto" w:frame="1"/>
          </w:rPr>
          <w:t>APA Style Paper Template [DOCX]</w:t>
        </w:r>
      </w:hyperlink>
      <w:r>
        <w:rPr>
          <w:rFonts w:ascii="inherit" w:hAnsi="inherit"/>
          <w:color w:val="222222"/>
          <w:sz w:val="26"/>
          <w:szCs w:val="26"/>
        </w:rPr>
        <w:t> provided. Be sure to include:</w:t>
      </w:r>
      <w:r>
        <w:rPr>
          <w:rStyle w:val="apple-converted-space"/>
          <w:rFonts w:ascii="inherit" w:hAnsi="inherit"/>
          <w:color w:val="222222"/>
          <w:sz w:val="26"/>
          <w:szCs w:val="26"/>
        </w:rPr>
        <w:t> </w:t>
      </w:r>
    </w:p>
    <w:p w14:paraId="0BFF7A66" w14:textId="77777777" w:rsidR="00667285" w:rsidRDefault="00667285" w:rsidP="00667285">
      <w:pPr>
        <w:numPr>
          <w:ilvl w:val="1"/>
          <w:numId w:val="13"/>
        </w:numPr>
        <w:rPr>
          <w:rFonts w:ascii="inherit" w:hAnsi="inherit"/>
          <w:color w:val="222222"/>
          <w:sz w:val="26"/>
          <w:szCs w:val="26"/>
        </w:rPr>
      </w:pPr>
      <w:r>
        <w:rPr>
          <w:rFonts w:ascii="inherit" w:hAnsi="inherit"/>
          <w:color w:val="222222"/>
          <w:sz w:val="26"/>
          <w:szCs w:val="26"/>
        </w:rPr>
        <w:t>A title page and references page. An abstract is not required.</w:t>
      </w:r>
    </w:p>
    <w:p w14:paraId="6307416B" w14:textId="77777777" w:rsidR="00667285" w:rsidRDefault="00667285" w:rsidP="00667285">
      <w:pPr>
        <w:numPr>
          <w:ilvl w:val="1"/>
          <w:numId w:val="13"/>
        </w:numPr>
        <w:rPr>
          <w:rFonts w:ascii="inherit" w:hAnsi="inherit"/>
          <w:color w:val="222222"/>
          <w:sz w:val="26"/>
          <w:szCs w:val="26"/>
        </w:rPr>
      </w:pPr>
      <w:r>
        <w:rPr>
          <w:rFonts w:ascii="inherit" w:hAnsi="inherit"/>
          <w:color w:val="222222"/>
          <w:sz w:val="26"/>
          <w:szCs w:val="26"/>
        </w:rPr>
        <w:t>A running head on all pages.</w:t>
      </w:r>
    </w:p>
    <w:p w14:paraId="28657FB6" w14:textId="77777777" w:rsidR="00667285" w:rsidRDefault="00667285" w:rsidP="00667285">
      <w:pPr>
        <w:numPr>
          <w:ilvl w:val="1"/>
          <w:numId w:val="13"/>
        </w:numPr>
        <w:rPr>
          <w:rFonts w:ascii="inherit" w:hAnsi="inherit"/>
          <w:color w:val="222222"/>
          <w:sz w:val="26"/>
          <w:szCs w:val="26"/>
        </w:rPr>
      </w:pPr>
      <w:r>
        <w:rPr>
          <w:rFonts w:ascii="inherit" w:hAnsi="inherit"/>
          <w:color w:val="222222"/>
          <w:sz w:val="26"/>
          <w:szCs w:val="26"/>
        </w:rPr>
        <w:t>Appropriate section headings.</w:t>
      </w:r>
    </w:p>
    <w:p w14:paraId="36F0EA28" w14:textId="4577D4B2" w:rsidR="00667285" w:rsidRDefault="00667285" w:rsidP="00667285">
      <w:pPr>
        <w:ind w:left="360"/>
        <w:rPr>
          <w:rFonts w:ascii="Arial" w:hAnsi="Arial" w:cs="Arial"/>
          <w:color w:val="222222"/>
          <w:sz w:val="26"/>
          <w:szCs w:val="26"/>
        </w:rPr>
      </w:pPr>
      <w:r>
        <w:rPr>
          <w:rFonts w:ascii="Arial" w:hAnsi="Arial" w:cs="Arial"/>
          <w:b/>
          <w:bCs/>
          <w:color w:val="222222"/>
          <w:sz w:val="26"/>
          <w:szCs w:val="26"/>
        </w:rPr>
        <w:t>Supporting Evidence</w:t>
      </w:r>
    </w:p>
    <w:p w14:paraId="5353CC48" w14:textId="77777777" w:rsidR="00667285" w:rsidRDefault="00667285" w:rsidP="00667285">
      <w:pPr>
        <w:numPr>
          <w:ilvl w:val="0"/>
          <w:numId w:val="14"/>
        </w:numPr>
        <w:rPr>
          <w:rFonts w:ascii="inherit" w:hAnsi="inherit" w:cs="Times New Roman"/>
          <w:color w:val="222222"/>
          <w:sz w:val="26"/>
          <w:szCs w:val="26"/>
        </w:rPr>
      </w:pPr>
      <w:r>
        <w:rPr>
          <w:rFonts w:ascii="inherit" w:hAnsi="inherit"/>
          <w:color w:val="222222"/>
          <w:sz w:val="26"/>
          <w:szCs w:val="26"/>
        </w:rPr>
        <w:t>Cite at least eight sources of credible scholarly or professional evidence to support your analysis.</w:t>
      </w:r>
    </w:p>
    <w:p w14:paraId="50D0D87F" w14:textId="77777777" w:rsidR="00667285" w:rsidRDefault="00667285" w:rsidP="00667285">
      <w:pPr>
        <w:numPr>
          <w:ilvl w:val="0"/>
          <w:numId w:val="14"/>
        </w:numPr>
        <w:rPr>
          <w:rFonts w:ascii="inherit" w:hAnsi="inherit"/>
          <w:color w:val="222222"/>
          <w:sz w:val="26"/>
          <w:szCs w:val="26"/>
        </w:rPr>
      </w:pPr>
      <w:r>
        <w:rPr>
          <w:rFonts w:ascii="inherit" w:hAnsi="inherit"/>
          <w:color w:val="222222"/>
          <w:sz w:val="26"/>
          <w:szCs w:val="26"/>
        </w:rPr>
        <w:t>Apply APA formatting to all in-text citations and references.</w:t>
      </w:r>
    </w:p>
    <w:p w14:paraId="770E6104" w14:textId="77777777" w:rsidR="00667285" w:rsidRDefault="00667285" w:rsidP="00667285">
      <w:pPr>
        <w:rPr>
          <w:rFonts w:ascii="Times New Roman" w:hAnsi="Times New Roman"/>
        </w:rPr>
      </w:pPr>
    </w:p>
    <w:p w14:paraId="1491EE07" w14:textId="77777777" w:rsidR="00667285" w:rsidRDefault="00667285"/>
    <w:sectPr w:rsidR="00667285"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2F1575"/>
    <w:multiLevelType w:val="multilevel"/>
    <w:tmpl w:val="B07AEE1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985B80"/>
    <w:multiLevelType w:val="multilevel"/>
    <w:tmpl w:val="0602F0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9645E1"/>
    <w:multiLevelType w:val="multilevel"/>
    <w:tmpl w:val="1742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65425C"/>
    <w:multiLevelType w:val="multilevel"/>
    <w:tmpl w:val="045A3C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3"/>
    <w:lvlOverride w:ilvl="0"/>
  </w:num>
  <w:num w:numId="3">
    <w:abstractNumId w:val="3"/>
    <w:lvlOverride w:ilvl="0"/>
  </w:num>
  <w:num w:numId="4">
    <w:abstractNumId w:val="3"/>
    <w:lvlOverride w:ilvl="0"/>
  </w:num>
  <w:num w:numId="5">
    <w:abstractNumId w:val="3"/>
    <w:lvlOverride w:ilvl="0"/>
  </w:num>
  <w:num w:numId="6">
    <w:abstractNumId w:val="1"/>
  </w:num>
  <w:num w:numId="7">
    <w:abstractNumId w:val="1"/>
    <w:lvlOverride w:ilvl="0"/>
  </w:num>
  <w:num w:numId="8">
    <w:abstractNumId w:val="1"/>
    <w:lvlOverride w:ilvl="0"/>
  </w:num>
  <w:num w:numId="9">
    <w:abstractNumId w:val="1"/>
    <w:lvlOverride w:ilvl="0"/>
  </w:num>
  <w:num w:numId="10">
    <w:abstractNumId w:val="1"/>
    <w:lvlOverride w:ilvl="0"/>
  </w:num>
  <w:num w:numId="11">
    <w:abstractNumId w:val="1"/>
    <w:lvlOverride w:ilvl="0"/>
  </w:num>
  <w:num w:numId="12">
    <w:abstractNumId w:val="0"/>
  </w:num>
  <w:num w:numId="13">
    <w:abstractNumId w:val="0"/>
    <w:lvlOverride w:ilv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85"/>
    <w:rsid w:val="00094A95"/>
    <w:rsid w:val="004A359A"/>
    <w:rsid w:val="00667285"/>
    <w:rsid w:val="00780F7B"/>
    <w:rsid w:val="00C26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283229"/>
  <w15:chartTrackingRefBased/>
  <w15:docId w15:val="{FE4BF1A9-6F1B-1A4C-AB41-E5E0EFDD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667285"/>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66728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728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67285"/>
  </w:style>
  <w:style w:type="character" w:customStyle="1" w:styleId="Heading4Char">
    <w:name w:val="Heading 4 Char"/>
    <w:basedOn w:val="DefaultParagraphFont"/>
    <w:link w:val="Heading4"/>
    <w:uiPriority w:val="9"/>
    <w:rsid w:val="00667285"/>
    <w:rPr>
      <w:rFonts w:ascii="Times New Roman" w:eastAsia="Times New Roman" w:hAnsi="Times New Roman" w:cs="Times New Roman"/>
      <w:b/>
      <w:bCs/>
    </w:rPr>
  </w:style>
  <w:style w:type="character" w:customStyle="1" w:styleId="Heading5Char">
    <w:name w:val="Heading 5 Char"/>
    <w:basedOn w:val="DefaultParagraphFont"/>
    <w:link w:val="Heading5"/>
    <w:uiPriority w:val="9"/>
    <w:semiHidden/>
    <w:rsid w:val="00667285"/>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semiHidden/>
    <w:unhideWhenUsed/>
    <w:rsid w:val="00667285"/>
    <w:rPr>
      <w:color w:val="0000FF"/>
      <w:u w:val="single"/>
    </w:rPr>
  </w:style>
  <w:style w:type="character" w:styleId="Strong">
    <w:name w:val="Strong"/>
    <w:basedOn w:val="DefaultParagraphFont"/>
    <w:uiPriority w:val="22"/>
    <w:qFormat/>
    <w:rsid w:val="006672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096556">
      <w:bodyDiv w:val="1"/>
      <w:marLeft w:val="0"/>
      <w:marRight w:val="0"/>
      <w:marTop w:val="0"/>
      <w:marBottom w:val="0"/>
      <w:divBdr>
        <w:top w:val="none" w:sz="0" w:space="0" w:color="auto"/>
        <w:left w:val="none" w:sz="0" w:space="0" w:color="auto"/>
        <w:bottom w:val="none" w:sz="0" w:space="0" w:color="auto"/>
        <w:right w:val="none" w:sz="0" w:space="0" w:color="auto"/>
      </w:divBdr>
    </w:div>
    <w:div w:id="1209956429">
      <w:bodyDiv w:val="1"/>
      <w:marLeft w:val="0"/>
      <w:marRight w:val="0"/>
      <w:marTop w:val="0"/>
      <w:marBottom w:val="0"/>
      <w:divBdr>
        <w:top w:val="none" w:sz="0" w:space="0" w:color="auto"/>
        <w:left w:val="none" w:sz="0" w:space="0" w:color="auto"/>
        <w:bottom w:val="none" w:sz="0" w:space="0" w:color="auto"/>
        <w:right w:val="none" w:sz="0" w:space="0" w:color="auto"/>
      </w:divBdr>
    </w:div>
    <w:div w:id="1397896163">
      <w:bodyDiv w:val="1"/>
      <w:marLeft w:val="0"/>
      <w:marRight w:val="0"/>
      <w:marTop w:val="0"/>
      <w:marBottom w:val="0"/>
      <w:divBdr>
        <w:top w:val="none" w:sz="0" w:space="0" w:color="auto"/>
        <w:left w:val="none" w:sz="0" w:space="0" w:color="auto"/>
        <w:bottom w:val="none" w:sz="0" w:space="0" w:color="auto"/>
        <w:right w:val="none" w:sz="0" w:space="0" w:color="auto"/>
      </w:divBdr>
    </w:div>
    <w:div w:id="1756437992">
      <w:bodyDiv w:val="1"/>
      <w:marLeft w:val="0"/>
      <w:marRight w:val="0"/>
      <w:marTop w:val="0"/>
      <w:marBottom w:val="0"/>
      <w:divBdr>
        <w:top w:val="none" w:sz="0" w:space="0" w:color="auto"/>
        <w:left w:val="none" w:sz="0" w:space="0" w:color="auto"/>
        <w:bottom w:val="none" w:sz="0" w:space="0" w:color="auto"/>
        <w:right w:val="none" w:sz="0" w:space="0" w:color="auto"/>
      </w:divBdr>
    </w:div>
    <w:div w:id="214580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mpustools.capella.edu/redirect.aspx?linkid=42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2020-12-24T00:27:00Z</dcterms:created>
  <dcterms:modified xsi:type="dcterms:W3CDTF">2020-12-24T00:51:00Z</dcterms:modified>
</cp:coreProperties>
</file>